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3B" w:rsidRPr="0089673B" w:rsidRDefault="0089673B" w:rsidP="0089673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8"/>
          <w:szCs w:val="28"/>
          <w:lang w:eastAsia="ru-RU"/>
        </w:rPr>
        <w:t>КЛЮЧЕВЫЕ АСПЕКТЫ ПОСЛАНИЯ ПРЕЗИДЕНТА РЕСПУБЛИКИ БЕЛАРУСЬ А.Г.ЛУКАШЕНКО БЕЛОРУССКОМУ НАРОДУ И НАЦИОНАЛЬНОМУ СОБРАНИЮ РЕСПУБЛИКИ БЕЛАРУСЬ</w:t>
      </w:r>
    </w:p>
    <w:p w:rsidR="0089673B" w:rsidRPr="0089673B" w:rsidRDefault="0089673B" w:rsidP="00896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sz w:val="28"/>
          <w:szCs w:val="28"/>
          <w:lang w:eastAsia="ru-RU"/>
        </w:rPr>
        <w:t>03/05/2024 08:40</w:t>
      </w:r>
    </w:p>
    <w:p w:rsidR="0089673B" w:rsidRPr="0089673B" w:rsidRDefault="0089673B" w:rsidP="0089673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5" w:history="1">
        <w:r w:rsidRPr="0089673B">
          <w:rPr>
            <w:rFonts w:ascii="Times New Roman" w:eastAsia="Times New Roman" w:hAnsi="Times New Roman" w:cs="Times New Roman"/>
            <w:color w:val="1A6B9F"/>
            <w:sz w:val="28"/>
            <w:szCs w:val="28"/>
            <w:u w:val="single"/>
            <w:lang w:eastAsia="ru-RU"/>
          </w:rPr>
          <w:t>Версия для печати</w:t>
        </w:r>
      </w:hyperlink>
    </w:p>
    <w:p w:rsidR="0089673B" w:rsidRPr="0089673B" w:rsidRDefault="0089673B" w:rsidP="008967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Материал подготовлен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Академией управления при Президенте Республики Беларусь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на основ</w:t>
      </w:r>
      <w:bookmarkStart w:id="0" w:name="_GoBack"/>
      <w:bookmarkEnd w:id="0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е информации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официального </w:t>
      </w:r>
      <w:proofErr w:type="gram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Интернет-портала</w:t>
      </w:r>
      <w:proofErr w:type="gram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Президента Республики Беларусь, материалов агентства «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БелТА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» и газеты «СБ.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Беларусь сегодня»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соответствии с принятыми на республиканском референдуме 27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февраля 2022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 изменениями и дополнениями Конституции Республики Беларусь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(пункт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14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статьи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84)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впервые Глава государства обратился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ежегодным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(далее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Ранее белорусский лидер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неоднократно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подчеркивал особое значение этого масштабного форума: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«ВНС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это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серьезный народный конституционный контроль над всеми процессами в стране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 Президенту, какой бы там ни был Президент, придется считаться с теми решениями, которые будут вынесены на Всебелорусском народном собрании»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(на встрече, приуроченной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 30-летию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Конституции Беларуси, 15 марта 2024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г.)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заседании ВНС присутствовали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159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делегатов, которые представляли все социальные группы и слои белорусского населения из всех регионов. В качестве приглашенных присутствовали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715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человек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 том числе иностранных граждан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31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ВНС было аккредитовано около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490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представителей СМИ, из которых более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30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представляли 10 зарубежных авторитетных изданий (России, Китая, Турции и др.).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 начале заседания седьмого ВНС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24 апреля 2024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ыступил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Президент Республики Беларусь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Послание Главы государства прошло под девизом «Время выбрало нас!»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(длилось 1 час 15 минут)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Уроки истории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словам Президента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белорусы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миролюбивый народ по своей природе, обладающий запасом мощной жизненной энергии.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Это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наша память, это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наш исторический опыт, который стоил нам очень дорого»,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отметил белорусский лидер.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Поколение Победителей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(прим.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– участников Великой Отечественной войны</w:t>
      </w:r>
      <w:proofErr w:type="gram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оказало, что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сила наций не в капиталах, не в военной мощи, не в амбициях.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Она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в истинных ценностях, в стремлении к справедливости и вере в себя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напомнил: когда на землю ступил враг,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люди, не жившие в роскоши, победили богатую Европу, ставшую под знамена нацизма.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«Победили, потому что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сражались за родную землю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 она давала силы на поле боя, силы пережить горе, силы восстановить разрушенное и силы не мстить»,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подчеркнул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Войны за деньги и ради денег никогда и никого еще не делали сильнее. Обогащались кредиторы войн либо на торговле оружием, 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либо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вгоняя в долги, как это сейчас мы видим на примере нашей братской Украины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убежден Президент.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этом он подчеркнул: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Цветные революции» не возникают и не побеждают на голом месте. Там, где народ доведен до нищеты, а у верхов карман трещит от 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награбленного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, вывести людей на улицу и обвалить страну больших усилий не надо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Анализируя провал попытки мятежа в суверенной Беларуси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 2020 году, Глава государства отметил: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ВНС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новый этап в политической жизни Беларуси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Поэтому, убежден Президент,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сегодняшнее событие фактически делит историю политической жизни страны на «до» и «после»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 это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делегатов».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обращаясь к делегатам, заявил: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Мы не отказались от советских демократических традиций, дополнив их 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современными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, соответствующими духу нашего периода и его истории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 в этом наша сила. Сила, которая формирует нацию, укрепляет национальную государственность».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Глава государства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убежден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что «делегаты должны не только понимать, что написано в документах, но и уметь объяснить людям».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«Не будем мы разговаривать с нашими гражданами, с народом о глобальных целях развития государства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резюмировал белорусский лидер.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Другой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важной и новой задачей ВНС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по мнению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является решение кадровых вопросов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«ВНС дано право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принять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решение о введении чрезвычайного или военного положения, признать легитимность всех выборов»,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констатировал далее Президент.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Одновременно Глава государства отметил, что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При этом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Таким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образом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Динамика ситуации на международной арене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3.1.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Агрессивная политика стран НАТО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Особое внимание в Послании было уделено обстановке в мире и вопросам национальной безопасности.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убежден в том, что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Шантаж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слабый аргумент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убежден Глава государства.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Мир уже изменился. И не так, как мечтали за Атлантическим океаном.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США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предприняв ранее резвую атаку на всех неугодных одновременно (так называемая «ось зла»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 Беларуси до Северной Кореи, включая Россию, Китай, Иран и др.), поняли, что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допустили ошибку, объединив непослушную Россию и главного врага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Китай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четко обозначил элементы нынешней стратегии доминирования США на международной арене: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конфликт в Украине «переложить» на плечи Евросоюза и НАТО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отвлечь, «утопить» Россию в войне с Украиной, ослабить войной и санкциями;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одновременно «разобраться» с Китаем, втянув в конфликт иных «заинтересованных»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страны блока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UKUS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 также Японию и Южную Корею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(А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UKUS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– созданный в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2021 году альянс в составе Австралии, Великобритании и США в целях противодействия влиянию Китая в спорной акватории Южно-Китайского моря)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«Поэтому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 западных границах мы лицом к лицу стоим с НАТО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заявил Президент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«пояс сдерживания»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Поляки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Информируя о продолжающейся милитаризации наших соседей, Глава государства сообщил, что на территории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Литвы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2028 года будет развернуто формирование бригадного уровня вооруженных сил ФРГ.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сути не богатая страна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Латвия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примеру Польши тратит огромные деньги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около 300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млн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евро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на строительство бетонных блоков и металлических заграждений в пограничной полосе.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Серьезную проблему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видит в ускоренной модернизации Вашингтоном тактического ядерного оружия, которое хранится на авиабазах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Бельгии, ФРГ, Италии, Турции, Нидерландов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 военной терминологии это называется «ударно-наступательные возможности».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фоне «военного спектакля» на границе с Беларусью Президент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конфликта. А их главная задача в этом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Обращаясь к руководству стран НАТО, Глава государства заявил: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 не толкайте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(прим.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– провоцируйте)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нас к асимметричным мерам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Мы должны быть сильными, чтобы никто не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смел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поставить нас на колени, как было часто в нашей истории. Мы ни у кого не просим земли, мы ни у кого ничего не требуем.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 хотим жить на своей земле. Наш народ выстрадал это право, и мы его отдать никому не позволим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3.2.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Беларусь в интеграционных объединениях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«Безопасность должна быть равной и общей для всех стран планеты»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такова позиция белорусского лидера.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выразил согласие с экспертами, которые утверждают, что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системы сотрудничества и безопасности можно и нужно строить в рамках континента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Большой Евразии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«Пример мирной и созидательной повестки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проверенные годами наши союзнические отношения с Россией.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 сейчас именно наше время,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убежден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Глава государства.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Белорусско-российская модель имеет шансы на успех и расширение участников».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Президент Беларуси считает, что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серьезным ресурсным, хозяйственным и транзитным потенциалом обладает и Евразийский экономический союз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(члены:</w:t>
      </w:r>
      <w:proofErr w:type="gram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Армения, Беларусь, Казахстан, Кыргызстан, Россия; наблюдатели: </w:t>
      </w:r>
      <w:proofErr w:type="gram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Куба, Молдова, Узбекистан)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Он вполне может претендовать на технологическое и интеллектуальное лидерство в евразийском регионе.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Кроме того,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набирает вес Шанхайская организация сотрудничества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(члены:</w:t>
      </w:r>
      <w:proofErr w:type="gram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Индия, Казахстан, Китай,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</w:t>
      </w:r>
      <w:proofErr w:type="gram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Турция, Шри-Ланка)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где уже этим летом Беларусь будет выступать в статусе полноправного члена.</w:t>
      </w:r>
      <w:proofErr w:type="gramEnd"/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отношении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БРИКС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(члены:</w:t>
      </w:r>
      <w:proofErr w:type="gram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Бразилия, Египет, Индия, Иран, Китай, ОАЭ, Россия, Саудовская Аравия, Эфиопия, ЮАР; заявки на вступление подали около 20 стран, в том числе Беларусь</w:t>
      </w:r>
      <w:proofErr w:type="gram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лава государства сказал: «Это уже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другая география и другой масштаб влияния на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мировую повестку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Президент Республики Беларусь выразил уверенность в том, что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ШОС и БРИКС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прогрессивное мировое большинство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рядом с народами, представляющими разные культуры, но объединенными стремлением к миру и развитию»,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убежден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Наступает время 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сильных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. Не агрессивно сильных, а сильных духом. Настоящая мощь измеряется 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стремлением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становиться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лучше,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делать мир лучше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принимать его национальное, конфессиональное, идеологическое многообразие, помогать тем, кто слабее.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Мы, белорусы, так понимаем силу нации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резюмировал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Основа для развития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«Развиваясь в ситуации постоянного давления и агрессии,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белорусы закалились, стали сильной нацией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А во главе угла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сильная экономика»,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заявил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Белорусский лидер напомнил, что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сегодня реальные денежные доходы белорусов в 10 раз превышают уровень середины 1990-х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Это доходы, подкрепленные реальными возможностями покупать, сберегать, отдыхать.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Много сделано, чтобы не допустить чрезмерного расслоения общества на бедных и богатых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словам Президента, очень важно ценить достигнутое: «помните афоризм про советское прошлое, который родился на фоне разрухи 90-х?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Те, кто рукоплескал либеральным реформам, и у нас тоже,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хаял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советскую систему,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вдруг прозрели и начали вспоминать: как хорошо мы плохо жили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 никогда еще так не жили хорошо, как сейчас!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Доходы населения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Наши граждане могут позволить себе иметь сбережения. По данным на 1 апреля 2024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г., в банках на счетах населения хранилось без малого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млрд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рублей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 среднем это примерно по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долларов США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на каждого жителя страны.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Промышленность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«В стране сохранили и приумножили промышленный потенциал. «МАЗ, БЕЛАЗ, МТЗ, «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Гомсельмаш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и другие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повод для всеобщей гордости»,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подчеркнул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Объем промышленного производства с середины 1990-х по 2023 год увеличился 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четыре раза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поддержке Китайской Народной Республики в Беларуси создан собственный легковой автомобиль. В 2023 году произведено и реализовано почти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70 тыс.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автомобилей.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Энергетика, ТЭК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«Мы значительно продвинулись в вопросах обеспечения энергетической независимости,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заявил Президент.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Белорусская атомная станция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это наш сильный бренд и наш суверенитет». По словам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«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БелАЭС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электрожилья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электротранспорта, сокращением выбросов парниковых газов на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7 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млн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тонн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Благодаря современным нефтеперерабатывающим предприятиям в республике есть качественное и доступное топливо.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Космическая отрасль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«Мы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космическая держава. Космос наш!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Полет Марины Василевской для Беларуси не просто имидж. Это вершина, к которой мы шли с советских времен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подчеркнул белорусский лидер.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2012 году был запущен на орбиту первый белорусский космический аппарат, сейчас там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три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наших спутника.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Сельское хозяйство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260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%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«Другими словами, есть возможность накормить две с половиной Беларуси,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заявил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Почти полторы Беларуси можем обеспечить мясом и мясопродуктами».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Наша республика входит в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пятерку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лидеров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Дорожное хозяйство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три десятилетия в стране почти 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два раза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увеличили протяженность дорог, при этом в полтора раза увеличился километраж дорог с твердым покрытием и на 1 января 2024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г. составил почти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80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км.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Скоростные дороги связали столицу практически со всеми областными центрами.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Лесное хозяйство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 спичек до мебели и целлюлозы.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За время развития отрасли в период независимости в стране увеличена площадь лесного массива почти на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млн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Сегодня леса покрывают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%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территории Беларуси.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Жилье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заявил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годы суверенитета почти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млн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семей улучшили жилье. Сотни тысяч комфортных и современных квартир построены с государственной поддержкой.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Образование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Отечественное образование по-настоящему является народным достоянием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качественное и доступное каждому. В республике введено в эксплуатацию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170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ученических мест в учреждениях общего среднего образования,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55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мест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дошкольных. За 30 лет достигли почти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%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-й обеспеченности малышей местом в детском саду.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Растет количество иностранных студентов. В 2024 году в нашей стране обучаются свыше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иностранцев, что в три раза больше, чем 15 лет назад.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Здравоохранение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 период с 1994 по 2022 год почти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два</w:t>
      </w:r>
      <w:proofErr w:type="spell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раза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увеличилось число амбулаторно-поликлинических организаций (в настоящее время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2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660 учреждений).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это широко распространенное бесплатное для белорусов медицинское вмешательство. Более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полутысячи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таких операций ежегодно проводится не только в столице, но и в областных центрах»,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сообщил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три десятилетия в Беларуси добились невероятных результатов в сакральной теме рождения малышей. Можно по праву гордиться тем, что более чем 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шесть раз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сократилась материнская смертность, 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пять с половиной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младенческая. Это одни из самых низких показателей в Европе и мире.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Благодаря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ЭКО только за последние пять лет на свет появились более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маленьких белорусов. «За этими сухими цифрами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сотни тысяч 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счастливых материнских сердец и радостных улыбок малышей»,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сказал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Беларусь занимает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20-ю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позицию в рейтинге самых комфортных для материнства стран. «В целях повышения комфорта в стране активно работали по всем направлениям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подчеркнул Президент Республики Беларусь.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Развитие регионов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Национальный олимпийский стадион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«Динамо»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спортивно-зрелищный комплекс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«Минск-Арена»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 велодромом и конькобежным стадионом, спорткомплексы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Чижовка</w:t>
      </w:r>
      <w:proofErr w:type="spell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-Арена»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«Стайки»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Раубичи</w:t>
      </w:r>
      <w:proofErr w:type="spell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»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</w:t>
      </w:r>
      <w:proofErr w:type="gramEnd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ребные каналы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городах Бресте и Заславле.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Безопасность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подчеркнул Президент Республики Беларусь.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120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человек в 2004 году до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70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тыс.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в 2023 году)». При этом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подчеркнул: «В Беларуси очень жесткое отношение к правонарушителям».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«В республике стало безопаснее перемещаться по дорогам. 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семь раз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сократилось число фактов управления транспортными средствами в состоянии опьянения»,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отметил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1990 по 2023 год практически 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три раза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снизилось количество дорожно-транспортных происшествий. По сведениям Всемирной организации здравоохранения, в 2020 году Беларусь находилась на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втором месте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мире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(после Исландии)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среди стран с наименьшей аварийностью.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«Меньше стали гибнуть люди не только на дорогах, но и при пожарах, на водоемах, на производстве»,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– сказал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Достигнутые нашей страной результаты отражены в авторитетных международных рейтингах.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Беларусь кардинально изменила свой социальный статус: из группы стран с низким уровнем человеческого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развития переместилась в группу с очень высоким уровнем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где уверенно занимает свою позицию уже более десяти лет»,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отметил Президент Республики Беларусь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 данным опубликованного 13 марта 2024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г.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Программой развития ООН Доклада о человеческом развитии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за 2023–2024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гг. «Выход из тупика: переосмысление сотрудничества в поляризованном мире», Беларусь</w:t>
      </w:r>
      <w:proofErr w:type="gram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занимает 69-е место в списке из 193 стран, опережая по уровню развития Болгарию (70), Китай (75), Армению (76), Азербайджан и Бразилию (по 89), Украину (100) 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др.)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«У нас достаточно поводов для гордости. Будет еще больше. А работы у нас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еще больше.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Будет жесточайшая дисциплина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Честно. Напряженно. Так, как умеем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Мы уже не один раз превзошли себя во всех сферах. А в Год качества должны сделать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невозможное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подвел итог сказанному Глава государства.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5.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Будущее Беларуси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Завершая Послание, Президент подчеркнул, что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наша страна прошла очень интересный путь к формированию своей национальной демократии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общества сильного и патриотичного».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признал важность общего стремления к экономическому, научному, социальному, духовному и культурному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развитию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которое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складывается из труда, интеллекта, таланта и нравственной силы каждого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Глава государства заявил: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 должны быть сильными, чтобы сохранить мир в своей стране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сохранить традиции, сохранить духовный стержень.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Мы должны быть сильными, чтобы иметь возможность защитить </w:t>
      </w:r>
      <w:proofErr w:type="gram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слабых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помочь всем, кто нуждается в нашей помощи.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 должны быть сильными, чтобы нас слышали на международной политической арене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 наш голос звучит в мире и будет звучать».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«У нашей Родины, кроме нас, никого нет.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Только мы знаем, каким должно быть будущее Беларуси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какой должна быть наша страна, как сделать ее сильнее»,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констатировал белорусский лидер.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Глава государства </w:t>
      </w:r>
      <w:proofErr w:type="spell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заявил: «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Было трудно. Но будет не легче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Будет интересно, ибо мы выбрали сильную, суверенную, независимую, мирную Беларусь.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 в это сложное, противоречивое время надо выстоять!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Мы должны это сделать.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Время выбрало нас!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Справочно</w:t>
      </w:r>
      <w:proofErr w:type="spellEnd"/>
      <w:r w:rsidRPr="0089673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: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 полной версией выступления Главы государства на заседании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VII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Всебелорусского народного собрания можно ознакомиться на официальном сайте Президента Республики Беларусь (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https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://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president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gov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by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ru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events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vystuplenie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na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zasedanii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vii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vsebelorusskogo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narodnogo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sobraniya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 и на официальном сайте издания «Беларусь Сегодня» (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https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://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www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sb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by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articles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/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vystuplenie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prezidenta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belarusi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aleksandra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lukashenko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na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zasedanii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sedmogo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vsebelorusskogo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-</w:t>
      </w:r>
      <w:proofErr w:type="spellStart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narodnogo</w:t>
      </w:r>
      <w:proofErr w:type="spellEnd"/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html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).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****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седьмом Всебелорусском народном собрании был утвержден Временный регламент ВНС, который будет действовать до принятия акта постоянного </w:t>
      </w: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характера</w:t>
      </w:r>
      <w:proofErr w:type="gram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станет отправной точкой для формирования правовых традиций деятельности Собрания.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результате тайного голосования избраны абсолютным большинством голосов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Председатель Всебелорусского народного собрания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 Президент Республики Беларусь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(«за» проголосовало 1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158 делегатов, «против»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– 1)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Заместитель Председателя ВНС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–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А.Н.Косинец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(«за»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– 1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148, «против»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– 10)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13 членов Президиума ВНС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(В.А.Богуш,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А.В.Бранцевич,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К.В.Бурак,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Н.А.Ермакова,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В.С.Караник,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М.А.Ленчевская,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С.Л.Поляков,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С.М.Сивец,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Р.Б.Страхар,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И.В.Тылец,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Д.В.Черняков,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О.А.Шпилевская,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Ю.В.Шулейко)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ВНС своими решениями утвердило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Концепцию национальной безопасности Республики Беларусь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Военную доктрину Республики Беларусь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****</w:t>
      </w:r>
    </w:p>
    <w:p w:rsidR="0089673B" w:rsidRPr="0089673B" w:rsidRDefault="0089673B" w:rsidP="0089673B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Подводя итоги седьмого Собрания,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Председатель Всебелорусского народного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собрания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spellStart"/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А.Г.Лукашенко</w:t>
      </w:r>
      <w:proofErr w:type="spellEnd"/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особо отметил: «Сейчас важнейшая задача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удачно вписать ВНС в политический быт белорусского общества».</w:t>
      </w:r>
    </w:p>
    <w:p w:rsidR="0089673B" w:rsidRPr="0089673B" w:rsidRDefault="0089673B" w:rsidP="0089673B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 </w:t>
      </w:r>
    </w:p>
    <w:p w:rsidR="0089673B" w:rsidRPr="0089673B" w:rsidRDefault="0089673B" w:rsidP="0089673B">
      <w:pPr>
        <w:spacing w:after="0" w:line="257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«В Беларуси происходит коренное изменение органов власти. Очень </w:t>
      </w:r>
      <w:r w:rsidRPr="0089673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важно сейчас, в это судьбоносное время, когда решается многое вокруг нас, не разрушить наше единство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</w:t>
      </w:r>
      <w:r w:rsidRPr="0089673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 заявил белорусский лидер.</w:t>
      </w:r>
    </w:p>
    <w:p w:rsidR="00DB2E54" w:rsidRDefault="0089673B"/>
    <w:sectPr w:rsidR="00D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3B"/>
    <w:rsid w:val="0089673B"/>
    <w:rsid w:val="009205F6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ovo.brest-region.gov.by/printv/ru/informirru-ru/view/kljuchevye-aspekty-poslanija-prezidenta-respubliki-belarus-aglukashenko-belorusskomu-narodu-i-2000004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cp:lastPrinted>2024-08-01T05:29:00Z</cp:lastPrinted>
  <dcterms:created xsi:type="dcterms:W3CDTF">2024-08-01T05:29:00Z</dcterms:created>
  <dcterms:modified xsi:type="dcterms:W3CDTF">2024-08-01T05:30:00Z</dcterms:modified>
</cp:coreProperties>
</file>